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FA71" w14:textId="76783571" w:rsidR="00E01075" w:rsidRPr="000C5BB0" w:rsidRDefault="008D498A" w:rsidP="000C5BB0">
      <w:pPr>
        <w:spacing w:before="240" w:after="120"/>
        <w:jc w:val="right"/>
      </w:pPr>
      <w:r w:rsidRPr="00025006">
        <w:t xml:space="preserve">Warszawa, 27 </w:t>
      </w:r>
      <w:r w:rsidR="00DC4AD9" w:rsidRPr="00025006">
        <w:t>lutego 2023 r.</w:t>
      </w:r>
    </w:p>
    <w:p w14:paraId="6E91EE26" w14:textId="5301D6CF" w:rsidR="00025006" w:rsidRPr="00DC4AD9" w:rsidRDefault="00DD2CE3" w:rsidP="000C5BB0">
      <w:pPr>
        <w:spacing w:before="240" w:after="120"/>
        <w:jc w:val="center"/>
        <w:rPr>
          <w:b/>
          <w:sz w:val="28"/>
          <w:szCs w:val="24"/>
        </w:rPr>
      </w:pPr>
      <w:r w:rsidRPr="00DC4AD9">
        <w:rPr>
          <w:b/>
          <w:sz w:val="28"/>
          <w:szCs w:val="24"/>
        </w:rPr>
        <w:t xml:space="preserve">Edukacja </w:t>
      </w:r>
      <w:r w:rsidR="00FB29F2" w:rsidRPr="00DC4AD9">
        <w:rPr>
          <w:b/>
          <w:sz w:val="28"/>
          <w:szCs w:val="24"/>
        </w:rPr>
        <w:t xml:space="preserve">kulinarna </w:t>
      </w:r>
      <w:r w:rsidRPr="00DC4AD9">
        <w:rPr>
          <w:b/>
          <w:sz w:val="28"/>
          <w:szCs w:val="24"/>
        </w:rPr>
        <w:t>nie musi być nudna</w:t>
      </w:r>
      <w:r w:rsidR="00B36444" w:rsidRPr="00DC4AD9">
        <w:rPr>
          <w:b/>
          <w:sz w:val="28"/>
          <w:szCs w:val="24"/>
        </w:rPr>
        <w:t xml:space="preserve">: </w:t>
      </w:r>
      <w:r w:rsidR="000F5350" w:rsidRPr="00DC4AD9">
        <w:rPr>
          <w:b/>
          <w:sz w:val="28"/>
          <w:szCs w:val="24"/>
        </w:rPr>
        <w:t>start</w:t>
      </w:r>
      <w:r w:rsidR="00C42D39" w:rsidRPr="00DC4AD9">
        <w:rPr>
          <w:b/>
          <w:sz w:val="28"/>
          <w:szCs w:val="24"/>
        </w:rPr>
        <w:t>uje</w:t>
      </w:r>
      <w:r w:rsidR="000F5350" w:rsidRPr="00DC4AD9">
        <w:rPr>
          <w:b/>
          <w:sz w:val="28"/>
          <w:szCs w:val="24"/>
        </w:rPr>
        <w:t xml:space="preserve"> </w:t>
      </w:r>
      <w:r w:rsidR="002B59C6" w:rsidRPr="00DC4AD9">
        <w:rPr>
          <w:b/>
          <w:sz w:val="28"/>
          <w:szCs w:val="24"/>
        </w:rPr>
        <w:t>p</w:t>
      </w:r>
      <w:r w:rsidRPr="00DC4AD9">
        <w:rPr>
          <w:b/>
          <w:sz w:val="28"/>
          <w:szCs w:val="24"/>
        </w:rPr>
        <w:t>rogram</w:t>
      </w:r>
      <w:r w:rsidR="000F5350" w:rsidRPr="00DC4AD9">
        <w:rPr>
          <w:b/>
          <w:sz w:val="28"/>
          <w:szCs w:val="24"/>
        </w:rPr>
        <w:t xml:space="preserve"> dla szkół </w:t>
      </w:r>
      <w:r w:rsidR="00ED58D0">
        <w:rPr>
          <w:b/>
          <w:sz w:val="28"/>
          <w:szCs w:val="24"/>
        </w:rPr>
        <w:br/>
      </w:r>
      <w:r w:rsidRPr="00DC4AD9">
        <w:rPr>
          <w:b/>
          <w:sz w:val="28"/>
          <w:szCs w:val="24"/>
        </w:rPr>
        <w:t>Akademia Lubella</w:t>
      </w:r>
      <w:r w:rsidR="00B36444" w:rsidRPr="00DC4AD9">
        <w:rPr>
          <w:b/>
          <w:sz w:val="28"/>
          <w:szCs w:val="24"/>
        </w:rPr>
        <w:t xml:space="preserve"> </w:t>
      </w:r>
      <w:r w:rsidRPr="00DC4AD9">
        <w:rPr>
          <w:b/>
          <w:sz w:val="28"/>
          <w:szCs w:val="24"/>
        </w:rPr>
        <w:t>w nowej</w:t>
      </w:r>
      <w:r w:rsidR="000F5350" w:rsidRPr="00DC4AD9">
        <w:rPr>
          <w:b/>
          <w:sz w:val="28"/>
          <w:szCs w:val="24"/>
        </w:rPr>
        <w:t xml:space="preserve"> odsłon</w:t>
      </w:r>
      <w:r w:rsidR="00C42D39" w:rsidRPr="00DC4AD9">
        <w:rPr>
          <w:b/>
          <w:sz w:val="28"/>
          <w:szCs w:val="24"/>
        </w:rPr>
        <w:t>ie</w:t>
      </w:r>
    </w:p>
    <w:p w14:paraId="749D9ABD" w14:textId="408B5124" w:rsidR="00B12696" w:rsidRDefault="00DD2CE3" w:rsidP="000C5BB0">
      <w:pPr>
        <w:spacing w:before="240" w:after="120"/>
        <w:jc w:val="both"/>
        <w:rPr>
          <w:b/>
        </w:rPr>
      </w:pPr>
      <w:r>
        <w:rPr>
          <w:b/>
        </w:rPr>
        <w:t xml:space="preserve">Choć </w:t>
      </w:r>
      <w:r w:rsidR="00BF7340">
        <w:rPr>
          <w:b/>
        </w:rPr>
        <w:t>kulinarne gwiazdy</w:t>
      </w:r>
      <w:r w:rsidR="006B5DD4">
        <w:rPr>
          <w:b/>
        </w:rPr>
        <w:t xml:space="preserve"> </w:t>
      </w:r>
      <w:r>
        <w:rPr>
          <w:b/>
        </w:rPr>
        <w:t>podbi</w:t>
      </w:r>
      <w:r w:rsidR="00BF7340">
        <w:rPr>
          <w:b/>
        </w:rPr>
        <w:t>ły</w:t>
      </w:r>
      <w:r w:rsidR="006B5DD4">
        <w:rPr>
          <w:b/>
        </w:rPr>
        <w:t xml:space="preserve"> </w:t>
      </w:r>
      <w:r>
        <w:rPr>
          <w:b/>
        </w:rPr>
        <w:t xml:space="preserve">serca młodych </w:t>
      </w:r>
      <w:r w:rsidR="00167442">
        <w:rPr>
          <w:b/>
        </w:rPr>
        <w:t>Polaków</w:t>
      </w:r>
      <w:r>
        <w:rPr>
          <w:b/>
        </w:rPr>
        <w:t>, wciąż niejeden nastolatek postrzega temat</w:t>
      </w:r>
      <w:r w:rsidR="000F5350">
        <w:rPr>
          <w:b/>
        </w:rPr>
        <w:t xml:space="preserve"> </w:t>
      </w:r>
      <w:r w:rsidR="009F7C0E">
        <w:rPr>
          <w:b/>
        </w:rPr>
        <w:t xml:space="preserve">gotowania i </w:t>
      </w:r>
      <w:r w:rsidR="000F5350">
        <w:rPr>
          <w:b/>
        </w:rPr>
        <w:t>odżywiania jako nieatrakcyjny</w:t>
      </w:r>
      <w:r>
        <w:rPr>
          <w:b/>
        </w:rPr>
        <w:t xml:space="preserve">. To przekonanie zamierza zmienić </w:t>
      </w:r>
      <w:r w:rsidR="00886D1D">
        <w:rPr>
          <w:b/>
        </w:rPr>
        <w:t xml:space="preserve">Akademia </w:t>
      </w:r>
      <w:r>
        <w:rPr>
          <w:b/>
        </w:rPr>
        <w:t xml:space="preserve">Lubella –program </w:t>
      </w:r>
      <w:r w:rsidR="001D373E">
        <w:rPr>
          <w:b/>
        </w:rPr>
        <w:t>edukacyjny dla szkół, który</w:t>
      </w:r>
      <w:r w:rsidR="00B12696">
        <w:rPr>
          <w:b/>
        </w:rPr>
        <w:t xml:space="preserve"> wspiera kształtowanie właściwych nawyków żywieniowych poprzez naukę komponowania zróżnicowanych posiłków i inspirowanie młodych do samodzielnego gotowania. Do tegorocznej edycji programu zgłosiło się </w:t>
      </w:r>
      <w:r w:rsidR="001D373E">
        <w:rPr>
          <w:b/>
        </w:rPr>
        <w:t xml:space="preserve">już </w:t>
      </w:r>
      <w:r w:rsidR="00B12696">
        <w:rPr>
          <w:b/>
        </w:rPr>
        <w:t xml:space="preserve">ponad </w:t>
      </w:r>
      <w:r w:rsidR="001D373E">
        <w:rPr>
          <w:b/>
        </w:rPr>
        <w:t xml:space="preserve">210 tysięcy uczniów z ponad </w:t>
      </w:r>
      <w:r w:rsidR="00B12696">
        <w:rPr>
          <w:b/>
        </w:rPr>
        <w:t>2400 szkół</w:t>
      </w:r>
      <w:r w:rsidR="001D373E">
        <w:rPr>
          <w:b/>
        </w:rPr>
        <w:t xml:space="preserve"> w całej Polsce.</w:t>
      </w:r>
    </w:p>
    <w:p w14:paraId="46DDF0A8" w14:textId="71828CE2" w:rsidR="000B174C" w:rsidRDefault="00886D1D" w:rsidP="000C5BB0">
      <w:pPr>
        <w:spacing w:before="240" w:after="120"/>
        <w:jc w:val="both"/>
      </w:pPr>
      <w:r>
        <w:t>Zdrowy styl życia</w:t>
      </w:r>
      <w:r w:rsidR="00D57F86">
        <w:t xml:space="preserve"> to</w:t>
      </w:r>
      <w:r w:rsidR="009F7C0E">
        <w:t xml:space="preserve"> aktualnie</w:t>
      </w:r>
      <w:r w:rsidR="00D57F86">
        <w:t xml:space="preserve"> jeden z </w:t>
      </w:r>
      <w:r w:rsidR="009F7C0E">
        <w:t xml:space="preserve"> najpopularniejszych trendów</w:t>
      </w:r>
      <w:r w:rsidR="00D57F86">
        <w:t xml:space="preserve">, a </w:t>
      </w:r>
      <w:r w:rsidR="000B174C">
        <w:t>z</w:t>
      </w:r>
      <w:r w:rsidR="00D57F86">
        <w:t xml:space="preserve">ainteresowanie Polaków dietą </w:t>
      </w:r>
      <w:r w:rsidR="000B174C">
        <w:t xml:space="preserve">stale rośnie. </w:t>
      </w:r>
      <w:r w:rsidR="004039B3">
        <w:t>Naprzeciw t</w:t>
      </w:r>
      <w:r w:rsidR="009F7C0E">
        <w:t>ym potrzebom</w:t>
      </w:r>
      <w:r w:rsidR="004039B3">
        <w:t xml:space="preserve"> wyszli o</w:t>
      </w:r>
      <w:r w:rsidR="000B174C">
        <w:t>rganizatorzy programu Akademia Lubella,</w:t>
      </w:r>
      <w:r w:rsidR="000B174C" w:rsidRPr="000B174C">
        <w:t xml:space="preserve"> </w:t>
      </w:r>
      <w:r w:rsidR="000B174C">
        <w:t>którego kolejna edycja startuje w szkołach w całej Polsce</w:t>
      </w:r>
      <w:r w:rsidR="007D2CA5">
        <w:t xml:space="preserve">. </w:t>
      </w:r>
      <w:r w:rsidR="000B174C">
        <w:t xml:space="preserve">Program kierowany jest </w:t>
      </w:r>
      <w:r w:rsidR="00D57F86">
        <w:t>do uczniów klas VI-VIII szkół podstawowych,</w:t>
      </w:r>
      <w:r w:rsidR="000B174C">
        <w:t xml:space="preserve"> a cel, jaki mu przyświeca, to e</w:t>
      </w:r>
      <w:r w:rsidR="00D57F86">
        <w:t>dukacja na temat potrzeby różnicowania produktów w codziennej diecie</w:t>
      </w:r>
      <w:r w:rsidR="009F7C0E">
        <w:t xml:space="preserve"> oraz niemarnowanie żywności</w:t>
      </w:r>
      <w:r w:rsidR="000B174C">
        <w:t xml:space="preserve">. Akademia Lubella </w:t>
      </w:r>
      <w:r w:rsidR="00696010">
        <w:t>ma nie tylko</w:t>
      </w:r>
      <w:r w:rsidR="00D57F86">
        <w:t xml:space="preserve"> poszerzać wiedzę </w:t>
      </w:r>
      <w:r>
        <w:t xml:space="preserve">młodych </w:t>
      </w:r>
      <w:r w:rsidR="00696010">
        <w:t xml:space="preserve">na temat </w:t>
      </w:r>
      <w:r w:rsidR="00D57F86">
        <w:t>odżywiania</w:t>
      </w:r>
      <w:r w:rsidR="000B174C">
        <w:t xml:space="preserve">, ale też kreować postawy </w:t>
      </w:r>
      <w:r w:rsidR="00696010">
        <w:t>służąc</w:t>
      </w:r>
      <w:r w:rsidR="000B174C">
        <w:t>e</w:t>
      </w:r>
      <w:r w:rsidR="00696010">
        <w:t xml:space="preserve"> ich najlepszemu rozwojowi</w:t>
      </w:r>
      <w:r w:rsidR="007D2CA5">
        <w:t xml:space="preserve"> oraz kształtowaniu właściwych nawyków żywieniowych</w:t>
      </w:r>
      <w:r w:rsidR="00696010">
        <w:t>. W ramach Akademii uczniowie dowiedzą się</w:t>
      </w:r>
      <w:r w:rsidR="000B174C">
        <w:t>,</w:t>
      </w:r>
      <w:r w:rsidR="00696010">
        <w:t xml:space="preserve"> jak wybierać produkty i je komponować</w:t>
      </w:r>
      <w:r w:rsidR="000B174C">
        <w:t xml:space="preserve">, poznają sposoby na niemarnowanie jedzenia, a przy okazji odkryją wartość </w:t>
      </w:r>
      <w:r w:rsidR="000F5350">
        <w:t xml:space="preserve">płynącą </w:t>
      </w:r>
      <w:r w:rsidR="000B174C">
        <w:t>ze wspólnego spożywania posiłków.</w:t>
      </w:r>
    </w:p>
    <w:p w14:paraId="4B663645" w14:textId="38639B96" w:rsidR="00696010" w:rsidRDefault="00F53C45" w:rsidP="000C5BB0">
      <w:pPr>
        <w:spacing w:before="240" w:after="120"/>
        <w:jc w:val="both"/>
        <w:rPr>
          <w:b/>
        </w:rPr>
      </w:pPr>
      <w:r>
        <w:rPr>
          <w:b/>
        </w:rPr>
        <w:t xml:space="preserve">Edukacja </w:t>
      </w:r>
      <w:r w:rsidR="009F7C0E">
        <w:rPr>
          <w:b/>
        </w:rPr>
        <w:t xml:space="preserve">kulinarna </w:t>
      </w:r>
      <w:r>
        <w:rPr>
          <w:b/>
        </w:rPr>
        <w:t>na prostych zasadach</w:t>
      </w:r>
    </w:p>
    <w:p w14:paraId="2B3CDBB8" w14:textId="1F2CDE4E" w:rsidR="00475256" w:rsidRDefault="00696010" w:rsidP="000C5BB0">
      <w:pPr>
        <w:spacing w:before="240" w:after="120"/>
        <w:jc w:val="both"/>
      </w:pPr>
      <w:r>
        <w:t xml:space="preserve">Akademia Lubella </w:t>
      </w:r>
      <w:r w:rsidR="000B174C">
        <w:t>to inicjatywa skierowana</w:t>
      </w:r>
      <w:r>
        <w:t xml:space="preserve"> do wszystkich polskich szkół podstawowych</w:t>
      </w:r>
      <w:r w:rsidR="000B174C">
        <w:t xml:space="preserve">. Udział w </w:t>
      </w:r>
      <w:r w:rsidR="00475256">
        <w:t>niej</w:t>
      </w:r>
      <w:r w:rsidR="000B174C">
        <w:t xml:space="preserve"> jest całkowicie bezpłatny, nie ma też ograniczeń w liczbie klas</w:t>
      </w:r>
      <w:r w:rsidR="00475256">
        <w:t xml:space="preserve"> zgłaszanych do programu w ramach jednej placówki. W praktyce program polega na </w:t>
      </w:r>
      <w:r w:rsidR="00695C16">
        <w:t xml:space="preserve">przeprowadzeniu </w:t>
      </w:r>
      <w:r w:rsidR="00347303">
        <w:t>3</w:t>
      </w:r>
      <w:r>
        <w:t xml:space="preserve"> lekcji</w:t>
      </w:r>
      <w:r w:rsidR="00695C16">
        <w:t xml:space="preserve"> poświęconych </w:t>
      </w:r>
      <w:r w:rsidR="00886D1D">
        <w:t xml:space="preserve">podstawom </w:t>
      </w:r>
      <w:r w:rsidR="00695C16">
        <w:t>zdrow</w:t>
      </w:r>
      <w:r w:rsidR="00886D1D">
        <w:t>ego</w:t>
      </w:r>
      <w:r w:rsidR="00695C16">
        <w:t xml:space="preserve"> styl</w:t>
      </w:r>
      <w:r w:rsidR="00886D1D">
        <w:t>u</w:t>
      </w:r>
      <w:r w:rsidR="00695C16">
        <w:t xml:space="preserve"> życia, niemarnowani</w:t>
      </w:r>
      <w:r w:rsidR="007606E7">
        <w:t>u</w:t>
      </w:r>
      <w:r w:rsidR="00695C16">
        <w:t xml:space="preserve"> żywności</w:t>
      </w:r>
      <w:r w:rsidR="00886D1D">
        <w:t xml:space="preserve"> i wspólnemu komponowaniu posiłków,</w:t>
      </w:r>
      <w:r w:rsidR="007606E7">
        <w:t xml:space="preserve"> </w:t>
      </w:r>
      <w:r w:rsidR="00475256">
        <w:t>a każda szkoła, która je zrealizowała, otrzymuje certyfikat potwierdzający udział w akcji. Akademia Lubella zapewnia wszystkim uczestnikom pakiet materiałów niezbędnych do przeprowadzenia zajęć, stworzony przez zespół metodyków we współpracy z dietetykiem.</w:t>
      </w:r>
      <w:r w:rsidR="0091787E">
        <w:t xml:space="preserve"> Materiały do tegorocznej edycji projektu powstały we współpracy z Fundacją Polskie Dzieci, która aktywnie kreuje trendy zdrowego i racjonalnego odżywiania wśród dzieci i młodzieży.</w:t>
      </w:r>
      <w:r w:rsidR="007606E7">
        <w:t xml:space="preserve"> </w:t>
      </w:r>
      <w:r w:rsidR="0091787E">
        <w:t>Pakiet materiałów</w:t>
      </w:r>
      <w:r w:rsidR="00475256">
        <w:t xml:space="preserve"> obejmuje materiały merytoryczne dla nauczycieli, scenariusze lekcji, pomoce dydaktyczne i </w:t>
      </w:r>
      <w:r w:rsidR="00347303">
        <w:t xml:space="preserve">gotowe </w:t>
      </w:r>
      <w:r w:rsidR="00475256">
        <w:t xml:space="preserve">karty prac dla uczniów. </w:t>
      </w:r>
    </w:p>
    <w:p w14:paraId="58C5F5D6" w14:textId="77777777" w:rsidR="00154A38" w:rsidRPr="00154A38" w:rsidRDefault="00F53C45" w:rsidP="000C5BB0">
      <w:pPr>
        <w:spacing w:before="240" w:after="120"/>
        <w:jc w:val="both"/>
        <w:rPr>
          <w:b/>
        </w:rPr>
      </w:pPr>
      <w:r>
        <w:rPr>
          <w:b/>
        </w:rPr>
        <w:t>Atrakcyjnie, kreatywnie i samodzielnie</w:t>
      </w:r>
    </w:p>
    <w:p w14:paraId="3D750455" w14:textId="69F2D64D" w:rsidR="008F767A" w:rsidRDefault="009F7C0E" w:rsidP="000C5BB0">
      <w:pPr>
        <w:spacing w:before="240" w:after="120"/>
        <w:jc w:val="both"/>
      </w:pPr>
      <w:r>
        <w:t>O</w:t>
      </w:r>
      <w:r w:rsidR="00767D8A">
        <w:t xml:space="preserve">rganizatorzy </w:t>
      </w:r>
      <w:r w:rsidR="008F767A">
        <w:t xml:space="preserve">Akademii Lubella </w:t>
      </w:r>
      <w:r w:rsidR="007606E7">
        <w:t>skoncentrowali projekt na ćwiczeniach praktycznych, zachęcających do samodzielnego przygotowywania posiłków</w:t>
      </w:r>
      <w:r w:rsidR="00147D2C">
        <w:t xml:space="preserve"> oraz rozwijających kreatywność</w:t>
      </w:r>
      <w:r w:rsidR="00767D8A">
        <w:t xml:space="preserve">. </w:t>
      </w:r>
      <w:r w:rsidR="00147D2C">
        <w:t xml:space="preserve">Materiały lekcyjne opracowane przez metodyków dostosowano do stylu życia i zainteresowań nastolatków, wypełniono łatwą do zapamiętania wiedzą oraz rozwiązaniami praktycznymi, przydatnymi w codziennym życiu. </w:t>
      </w:r>
      <w:r w:rsidR="007606E7" w:rsidRPr="00A553EB">
        <w:t xml:space="preserve">Nowością w bieżącej edycji Akademii jest formuła zajęć. Lekcje będą w całości lub w części prowadzone </w:t>
      </w:r>
      <w:r w:rsidR="007606E7" w:rsidRPr="00A553EB">
        <w:lastRenderedPageBreak/>
        <w:t xml:space="preserve">przez młodzież, która </w:t>
      </w:r>
      <w:r w:rsidR="00147D2C" w:rsidRPr="00A553EB">
        <w:t>otrzyma</w:t>
      </w:r>
      <w:r w:rsidR="007606E7" w:rsidRPr="00A553EB">
        <w:t xml:space="preserve"> zadanie przygotowa</w:t>
      </w:r>
      <w:r w:rsidR="00147D2C" w:rsidRPr="00A553EB">
        <w:t>nia</w:t>
      </w:r>
      <w:r w:rsidR="007606E7" w:rsidRPr="00A553EB">
        <w:t xml:space="preserve"> się do </w:t>
      </w:r>
      <w:r w:rsidR="00147D2C" w:rsidRPr="00A553EB">
        <w:t>nich</w:t>
      </w:r>
      <w:r w:rsidR="007606E7" w:rsidRPr="00A553EB">
        <w:t xml:space="preserve"> wcześniej, w ramach pracy domowej. </w:t>
      </w:r>
      <w:r w:rsidR="00147D2C" w:rsidRPr="00A553EB">
        <w:t xml:space="preserve">Taka formuła zwiększy </w:t>
      </w:r>
      <w:r w:rsidR="00147D2C">
        <w:t>efektywność</w:t>
      </w:r>
      <w:r w:rsidR="00147D2C" w:rsidRPr="00A553EB">
        <w:t xml:space="preserve"> programu pod względem edukacyjnym: z</w:t>
      </w:r>
      <w:r w:rsidR="007606E7" w:rsidRPr="00A553EB">
        <w:t xml:space="preserve">buduje zaangażowanie </w:t>
      </w:r>
      <w:r w:rsidR="00147D2C" w:rsidRPr="00A553EB">
        <w:t>i</w:t>
      </w:r>
      <w:r w:rsidR="007606E7" w:rsidRPr="00A553EB">
        <w:t xml:space="preserve"> wzmocni poczucie odpowiedzialności.</w:t>
      </w:r>
      <w:r w:rsidR="00147D2C" w:rsidRPr="00A553EB">
        <w:t xml:space="preserve"> Będzie </w:t>
      </w:r>
      <w:r w:rsidR="00147D2C" w:rsidRPr="00147D2C">
        <w:t>też</w:t>
      </w:r>
      <w:r w:rsidR="00347303">
        <w:t xml:space="preserve"> </w:t>
      </w:r>
      <w:r w:rsidR="008F767A">
        <w:t>atrakcyjniejsza</w:t>
      </w:r>
      <w:r w:rsidR="00147D2C">
        <w:t xml:space="preserve"> i skuteczniej </w:t>
      </w:r>
      <w:r w:rsidR="008F767A">
        <w:t>zainspir</w:t>
      </w:r>
      <w:r w:rsidR="00147D2C">
        <w:t xml:space="preserve">uje uczniów </w:t>
      </w:r>
      <w:r w:rsidR="008F767A">
        <w:t>do codziennego przygotowywania posiłków oraz ich spożywania wspólnie z bliskimi. Wszystko po to, by pozytywne nawyki żywieniowe wypracować bez wysiłku</w:t>
      </w:r>
      <w:r w:rsidR="00147D2C">
        <w:t xml:space="preserve"> i utrwalić na lata</w:t>
      </w:r>
      <w:r w:rsidR="008F767A">
        <w:t xml:space="preserve">. </w:t>
      </w:r>
    </w:p>
    <w:p w14:paraId="6778FC4B" w14:textId="77777777" w:rsidR="0091787E" w:rsidRDefault="0091787E" w:rsidP="000C5BB0">
      <w:pPr>
        <w:spacing w:before="240" w:after="120"/>
        <w:jc w:val="both"/>
        <w:rPr>
          <w:b/>
        </w:rPr>
      </w:pPr>
    </w:p>
    <w:p w14:paraId="2FD07441" w14:textId="77777777" w:rsidR="0091787E" w:rsidRDefault="0091787E" w:rsidP="000C5BB0">
      <w:pPr>
        <w:spacing w:before="240" w:after="120"/>
        <w:jc w:val="both"/>
        <w:rPr>
          <w:b/>
        </w:rPr>
      </w:pPr>
    </w:p>
    <w:p w14:paraId="323629A4" w14:textId="24144A33" w:rsidR="0091787E" w:rsidRPr="00C44F9D" w:rsidRDefault="0091787E" w:rsidP="000C5BB0">
      <w:pPr>
        <w:pStyle w:val="NormalnyWeb"/>
        <w:shd w:val="clear" w:color="auto" w:fill="FFFFFF"/>
        <w:spacing w:before="240" w:beforeAutospacing="0" w:after="336" w:afterAutospacing="0" w:line="276" w:lineRule="auto"/>
        <w:jc w:val="both"/>
        <w:rPr>
          <w:rFonts w:asciiTheme="minorHAnsi" w:hAnsiTheme="minorHAnsi" w:cstheme="minorHAnsi"/>
          <w:i/>
          <w:iCs/>
          <w:color w:val="7F7F7F" w:themeColor="text1" w:themeTint="80"/>
          <w:sz w:val="28"/>
          <w:szCs w:val="28"/>
        </w:rPr>
      </w:pPr>
      <w:r w:rsidRPr="00C44F9D">
        <w:rPr>
          <w:rStyle w:val="fontsizesmall"/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Akademia Lubella to ogólnopolski program edukacyjny organizowany przez markę Lubella, który promuje zdrowy styl życia wśród młodzieży. Akcja jest kontynuacją projektu Akademia Uwielbiam, w którym </w:t>
      </w:r>
      <w:r w:rsidRPr="00C44F9D">
        <w:rPr>
          <w:rStyle w:val="fontsizesmall"/>
          <w:rFonts w:asciiTheme="minorHAnsi" w:hAnsiTheme="minorHAnsi" w:cstheme="minorHAnsi"/>
          <w:b/>
          <w:bCs/>
          <w:i/>
          <w:iCs/>
          <w:color w:val="7F7F7F" w:themeColor="text1" w:themeTint="80"/>
          <w:sz w:val="20"/>
          <w:szCs w:val="20"/>
        </w:rPr>
        <w:t xml:space="preserve">wzięło udział już ponad 700 tysięcy młodych ludzi. </w:t>
      </w:r>
      <w:r w:rsidRPr="00C44F9D">
        <w:rPr>
          <w:rStyle w:val="fontsizesmall"/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Program potrwa do 23 czerwca 2023</w:t>
      </w:r>
      <w:r w:rsidR="00D3186A">
        <w:rPr>
          <w:rStyle w:val="fontsizesmall"/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 </w:t>
      </w:r>
      <w:r w:rsidRPr="00C44F9D">
        <w:rPr>
          <w:rStyle w:val="fontsizesmall"/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r.</w:t>
      </w:r>
    </w:p>
    <w:p w14:paraId="62E84A9F" w14:textId="3CBAE4DE" w:rsidR="0091787E" w:rsidRDefault="0091787E" w:rsidP="000C5BB0">
      <w:pPr>
        <w:pStyle w:val="NormalnyWeb"/>
        <w:shd w:val="clear" w:color="auto" w:fill="FFFFFF"/>
        <w:spacing w:before="240" w:beforeAutospacing="0" w:after="336" w:afterAutospacing="0" w:line="276" w:lineRule="auto"/>
        <w:jc w:val="both"/>
        <w:rPr>
          <w:rFonts w:ascii="Segoe UI" w:hAnsi="Segoe UI" w:cs="Segoe UI"/>
          <w:color w:val="4B4B4B"/>
          <w:sz w:val="27"/>
          <w:szCs w:val="27"/>
        </w:rPr>
      </w:pPr>
      <w:r>
        <w:rPr>
          <w:rStyle w:val="fontsizesmall"/>
          <w:rFonts w:ascii="Segoe UI" w:hAnsi="Segoe UI" w:cs="Segoe UI"/>
          <w:b/>
          <w:bCs/>
          <w:color w:val="4B4B4B"/>
          <w:sz w:val="18"/>
          <w:szCs w:val="18"/>
        </w:rPr>
        <w:t>​​​</w:t>
      </w:r>
    </w:p>
    <w:p w14:paraId="7BD35867" w14:textId="77777777" w:rsidR="0091787E" w:rsidRDefault="0091787E" w:rsidP="000C5BB0">
      <w:pPr>
        <w:spacing w:before="240" w:after="120"/>
        <w:jc w:val="both"/>
        <w:rPr>
          <w:b/>
        </w:rPr>
      </w:pPr>
    </w:p>
    <w:p w14:paraId="729892C9" w14:textId="0364026B" w:rsidR="00BF43C3" w:rsidRDefault="00C42D39" w:rsidP="000C5BB0">
      <w:pPr>
        <w:spacing w:before="240" w:after="120"/>
        <w:jc w:val="both"/>
        <w:rPr>
          <w:b/>
        </w:rPr>
      </w:pPr>
      <w:r>
        <w:rPr>
          <w:b/>
        </w:rPr>
        <w:t xml:space="preserve">Więcej informacji na </w:t>
      </w:r>
      <w:hyperlink r:id="rId7" w:history="1">
        <w:r w:rsidR="00864CC6" w:rsidRPr="00C36DCA">
          <w:rPr>
            <w:rStyle w:val="Hipercze"/>
            <w:b/>
          </w:rPr>
          <w:t>www.akademialubella.pl</w:t>
        </w:r>
      </w:hyperlink>
    </w:p>
    <w:p w14:paraId="3A306C9F" w14:textId="68B03B57" w:rsidR="00864CC6" w:rsidRDefault="00864CC6" w:rsidP="000C5BB0">
      <w:pPr>
        <w:spacing w:before="240" w:after="120"/>
        <w:jc w:val="both"/>
        <w:rPr>
          <w:b/>
        </w:rPr>
      </w:pPr>
    </w:p>
    <w:p w14:paraId="4BE154B1" w14:textId="232F564D" w:rsidR="00864CC6" w:rsidRDefault="00864CC6" w:rsidP="000C5BB0">
      <w:pPr>
        <w:spacing w:before="240" w:after="120"/>
        <w:jc w:val="both"/>
        <w:rPr>
          <w:b/>
        </w:rPr>
      </w:pPr>
      <w:r>
        <w:rPr>
          <w:b/>
        </w:rPr>
        <w:t>KONTAKT DLA MEDIÓW:</w:t>
      </w:r>
    </w:p>
    <w:p w14:paraId="24A76291" w14:textId="77777777" w:rsidR="00864CC6" w:rsidRPr="00F9461B" w:rsidRDefault="00864CC6" w:rsidP="000C5BB0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9461B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Dorota Liszka</w:t>
      </w:r>
    </w:p>
    <w:p w14:paraId="507D653A" w14:textId="77777777" w:rsidR="000C5BB0" w:rsidRDefault="00864CC6" w:rsidP="000C5BB0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F9461B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Manager ds. Komunikacji Korporacyjnej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Pr="00F9461B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i Public Affairs </w:t>
      </w:r>
    </w:p>
    <w:p w14:paraId="0BA5F23B" w14:textId="28C60A14" w:rsidR="00864CC6" w:rsidRPr="000C5BB0" w:rsidRDefault="00864CC6" w:rsidP="000C5BB0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D3887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tel.: (33) 870 82 04</w:t>
      </w:r>
    </w:p>
    <w:p w14:paraId="6A0E9692" w14:textId="3ED34CC1" w:rsidR="00864CC6" w:rsidRDefault="00864CC6" w:rsidP="000C5BB0">
      <w:pPr>
        <w:spacing w:before="240" w:after="120"/>
        <w:jc w:val="both"/>
        <w:rPr>
          <w:rStyle w:val="Hipercze"/>
          <w:rFonts w:ascii="Calibri" w:eastAsia="Times New Roman" w:hAnsi="Calibri" w:cs="Calibri"/>
          <w:sz w:val="20"/>
          <w:szCs w:val="20"/>
          <w:lang w:val="en-US" w:eastAsia="pl-PL"/>
        </w:rPr>
      </w:pPr>
      <w:r w:rsidRPr="002D3887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 xml:space="preserve">e-mail: </w:t>
      </w:r>
      <w:hyperlink r:id="rId8" w:history="1">
        <w:r w:rsidRPr="002D3887">
          <w:rPr>
            <w:rStyle w:val="Hipercze"/>
            <w:rFonts w:ascii="Calibri" w:eastAsia="Times New Roman" w:hAnsi="Calibri" w:cs="Calibri"/>
            <w:sz w:val="20"/>
            <w:szCs w:val="20"/>
            <w:lang w:val="en-US" w:eastAsia="pl-PL"/>
          </w:rPr>
          <w:t>d.liszka@maspex.com</w:t>
        </w:r>
      </w:hyperlink>
    </w:p>
    <w:p w14:paraId="4B345105" w14:textId="5481D0F0" w:rsidR="00864CC6" w:rsidRDefault="00864CC6" w:rsidP="000C5BB0">
      <w:pPr>
        <w:spacing w:before="240" w:after="120"/>
        <w:jc w:val="both"/>
        <w:rPr>
          <w:b/>
        </w:rPr>
      </w:pPr>
    </w:p>
    <w:p w14:paraId="1339720A" w14:textId="45CD02B4" w:rsidR="00ED58D0" w:rsidRDefault="00ED58D0" w:rsidP="000C5BB0">
      <w:pPr>
        <w:spacing w:before="240" w:after="0"/>
        <w:jc w:val="both"/>
        <w:rPr>
          <w:b/>
        </w:rPr>
      </w:pPr>
      <w:r w:rsidRPr="003F28E1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Martyna Dałkowska</w:t>
      </w:r>
    </w:p>
    <w:p w14:paraId="64ED9FE3" w14:textId="26FF672A" w:rsidR="00ED58D0" w:rsidRPr="003F28E1" w:rsidRDefault="00ED58D0" w:rsidP="000C5BB0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3F28E1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Account Executive</w:t>
      </w:r>
    </w:p>
    <w:p w14:paraId="2F258130" w14:textId="0AA235F9" w:rsidR="00ED58D0" w:rsidRPr="003F28E1" w:rsidRDefault="00025006" w:rsidP="000C5BB0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t</w:t>
      </w:r>
      <w:r w:rsidR="00ED58D0" w:rsidRPr="003F28E1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el.: </w:t>
      </w:r>
      <w:r w:rsidR="003F28E1" w:rsidRPr="003F28E1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533 337 950</w:t>
      </w:r>
    </w:p>
    <w:p w14:paraId="7ABA6FFD" w14:textId="5710F604" w:rsidR="003F28E1" w:rsidRPr="003F28E1" w:rsidRDefault="003F28E1" w:rsidP="000C5BB0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3F28E1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e-mail: </w:t>
      </w:r>
      <w:hyperlink r:id="rId9" w:history="1">
        <w:r w:rsidRPr="001818EF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martyna.dalkowska@prhub.eu</w:t>
        </w:r>
      </w:hyperlink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</w:p>
    <w:sectPr w:rsidR="003F28E1" w:rsidRPr="003F28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1ABB" w14:textId="77777777" w:rsidR="00EE7066" w:rsidRDefault="00EE7066" w:rsidP="00886D1D">
      <w:pPr>
        <w:spacing w:after="0" w:line="240" w:lineRule="auto"/>
      </w:pPr>
      <w:r>
        <w:separator/>
      </w:r>
    </w:p>
  </w:endnote>
  <w:endnote w:type="continuationSeparator" w:id="0">
    <w:p w14:paraId="057A3112" w14:textId="77777777" w:rsidR="00EE7066" w:rsidRDefault="00EE7066" w:rsidP="0088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DA84" w14:textId="77777777" w:rsidR="00EE7066" w:rsidRDefault="00EE7066" w:rsidP="00886D1D">
      <w:pPr>
        <w:spacing w:after="0" w:line="240" w:lineRule="auto"/>
      </w:pPr>
      <w:r>
        <w:separator/>
      </w:r>
    </w:p>
  </w:footnote>
  <w:footnote w:type="continuationSeparator" w:id="0">
    <w:p w14:paraId="4334F602" w14:textId="77777777" w:rsidR="00EE7066" w:rsidRDefault="00EE7066" w:rsidP="0088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7C9" w14:textId="6290A4B4" w:rsidR="00886D1D" w:rsidRDefault="00886D1D" w:rsidP="00C44F9D">
    <w:pPr>
      <w:pStyle w:val="Nagwek"/>
      <w:jc w:val="right"/>
    </w:pPr>
    <w:r>
      <w:rPr>
        <w:noProof/>
        <w:lang w:eastAsia="pl-PL"/>
      </w:rPr>
      <w:drawing>
        <wp:inline distT="0" distB="0" distL="0" distR="0" wp14:anchorId="620B8247" wp14:editId="523514EF">
          <wp:extent cx="1043940" cy="97458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85" t="26631" r="31085" b="26279"/>
                  <a:stretch/>
                </pic:blipFill>
                <pic:spPr bwMode="auto">
                  <a:xfrm>
                    <a:off x="0" y="0"/>
                    <a:ext cx="1052681" cy="982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A36DA4" w14:textId="77777777" w:rsidR="00886D1D" w:rsidRDefault="00886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4DA"/>
    <w:multiLevelType w:val="multilevel"/>
    <w:tmpl w:val="65B2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7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1F"/>
    <w:rsid w:val="00016C1C"/>
    <w:rsid w:val="00025006"/>
    <w:rsid w:val="00057997"/>
    <w:rsid w:val="000B174C"/>
    <w:rsid w:val="000C5BB0"/>
    <w:rsid w:val="000F5350"/>
    <w:rsid w:val="00147D2C"/>
    <w:rsid w:val="00154A38"/>
    <w:rsid w:val="00167442"/>
    <w:rsid w:val="00171D3A"/>
    <w:rsid w:val="001A093F"/>
    <w:rsid w:val="001C65BA"/>
    <w:rsid w:val="001D373E"/>
    <w:rsid w:val="002B59C6"/>
    <w:rsid w:val="00347303"/>
    <w:rsid w:val="003639A7"/>
    <w:rsid w:val="00383519"/>
    <w:rsid w:val="003F28E1"/>
    <w:rsid w:val="004039B3"/>
    <w:rsid w:val="004501C2"/>
    <w:rsid w:val="00475256"/>
    <w:rsid w:val="00512E44"/>
    <w:rsid w:val="005F75C9"/>
    <w:rsid w:val="00624C25"/>
    <w:rsid w:val="00693AAD"/>
    <w:rsid w:val="00695C16"/>
    <w:rsid w:val="00696010"/>
    <w:rsid w:val="006B5DD4"/>
    <w:rsid w:val="007606E7"/>
    <w:rsid w:val="00767D8A"/>
    <w:rsid w:val="007D2CA5"/>
    <w:rsid w:val="007F5528"/>
    <w:rsid w:val="00806354"/>
    <w:rsid w:val="00831E0F"/>
    <w:rsid w:val="00864CC6"/>
    <w:rsid w:val="00886D1D"/>
    <w:rsid w:val="008B2835"/>
    <w:rsid w:val="008D498A"/>
    <w:rsid w:val="008F767A"/>
    <w:rsid w:val="0091787E"/>
    <w:rsid w:val="00941174"/>
    <w:rsid w:val="00946082"/>
    <w:rsid w:val="0094669C"/>
    <w:rsid w:val="00956C1F"/>
    <w:rsid w:val="009F7C0E"/>
    <w:rsid w:val="00A553EB"/>
    <w:rsid w:val="00A578A1"/>
    <w:rsid w:val="00A9691F"/>
    <w:rsid w:val="00AA0E72"/>
    <w:rsid w:val="00AB464B"/>
    <w:rsid w:val="00AC4367"/>
    <w:rsid w:val="00B12696"/>
    <w:rsid w:val="00B36444"/>
    <w:rsid w:val="00BF43C3"/>
    <w:rsid w:val="00BF7340"/>
    <w:rsid w:val="00C20A90"/>
    <w:rsid w:val="00C21F5C"/>
    <w:rsid w:val="00C42D39"/>
    <w:rsid w:val="00C44F9D"/>
    <w:rsid w:val="00C57E6C"/>
    <w:rsid w:val="00D3186A"/>
    <w:rsid w:val="00D57F86"/>
    <w:rsid w:val="00DC4AD9"/>
    <w:rsid w:val="00DD2CE3"/>
    <w:rsid w:val="00E01075"/>
    <w:rsid w:val="00E22185"/>
    <w:rsid w:val="00ED58D0"/>
    <w:rsid w:val="00EE7066"/>
    <w:rsid w:val="00F17F1A"/>
    <w:rsid w:val="00F53C45"/>
    <w:rsid w:val="00F57004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4049"/>
  <w15:docId w15:val="{2BF66E10-93BB-4090-8164-CB2916B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E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6D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1D"/>
  </w:style>
  <w:style w:type="paragraph" w:styleId="Stopka">
    <w:name w:val="footer"/>
    <w:basedOn w:val="Normalny"/>
    <w:link w:val="StopkaZnak"/>
    <w:uiPriority w:val="99"/>
    <w:unhideWhenUsed/>
    <w:rsid w:val="0088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1D"/>
  </w:style>
  <w:style w:type="character" w:styleId="Odwoaniedokomentarza">
    <w:name w:val="annotation reference"/>
    <w:basedOn w:val="Domylnaczcionkaakapitu"/>
    <w:uiPriority w:val="99"/>
    <w:semiHidden/>
    <w:unhideWhenUsed/>
    <w:rsid w:val="00886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D1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6D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6D1D"/>
    <w:rPr>
      <w:color w:val="605E5C"/>
      <w:shd w:val="clear" w:color="auto" w:fill="E1DFDD"/>
    </w:rPr>
  </w:style>
  <w:style w:type="character" w:customStyle="1" w:styleId="fontsizesmall">
    <w:name w:val="fontsizesmall"/>
    <w:basedOn w:val="Domylnaczcionkaakapitu"/>
    <w:rsid w:val="0091787E"/>
  </w:style>
  <w:style w:type="character" w:styleId="UyteHipercze">
    <w:name w:val="FollowedHyperlink"/>
    <w:basedOn w:val="Domylnaczcionkaakapitu"/>
    <w:uiPriority w:val="99"/>
    <w:semiHidden/>
    <w:unhideWhenUsed/>
    <w:rsid w:val="00C44F9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alubel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yna.dalkowska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Martyna Dalkowska</cp:lastModifiedBy>
  <cp:revision>11</cp:revision>
  <dcterms:created xsi:type="dcterms:W3CDTF">2023-02-23T11:58:00Z</dcterms:created>
  <dcterms:modified xsi:type="dcterms:W3CDTF">2023-02-24T10:58:00Z</dcterms:modified>
</cp:coreProperties>
</file>